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4C9E" w14:textId="46DA875D" w:rsidR="00DA3A2A" w:rsidRPr="00DA3A2A" w:rsidRDefault="00DA3A2A">
      <w:pPr>
        <w:rPr>
          <w:lang w:val="lv-LV"/>
        </w:rPr>
      </w:pPr>
      <w:r>
        <w:rPr>
          <w:lang w:val="lv-LV"/>
        </w:rPr>
        <w:t>Piemērs #1</w:t>
      </w:r>
    </w:p>
    <w:sectPr w:rsidR="00DA3A2A" w:rsidRPr="00DA3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A"/>
    <w:rsid w:val="00DA3A2A"/>
    <w:rsid w:val="00E0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A86BE"/>
  <w15:chartTrackingRefBased/>
  <w15:docId w15:val="{6545B9C7-1B7E-3A48-A836-7B77D8FE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 Cekuls</dc:creator>
  <cp:keywords/>
  <dc:description/>
  <cp:lastModifiedBy>Andis Cekuls</cp:lastModifiedBy>
  <cp:revision>1</cp:revision>
  <dcterms:created xsi:type="dcterms:W3CDTF">2025-12-07T00:10:00Z</dcterms:created>
  <dcterms:modified xsi:type="dcterms:W3CDTF">2025-12-07T00:10:00Z</dcterms:modified>
</cp:coreProperties>
</file>